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r w:rsidRPr="009360BA">
        <w:rPr>
          <w:b/>
          <w:bCs/>
          <w:caps/>
          <w:sz w:val="22"/>
          <w:szCs w:val="22"/>
          <w:vertAlign w:val="superscript"/>
          <w:lang w:val="ru-RU"/>
        </w:rPr>
        <w:t>1)</w:t>
      </w:r>
    </w:p>
    <w:p w:rsidR="00750FDB" w:rsidRPr="009360BA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2C0954">
        <w:rPr>
          <w:bCs/>
          <w:sz w:val="22"/>
          <w:szCs w:val="22"/>
          <w:lang w:val="ru-RU"/>
        </w:rPr>
        <w:t>март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8"/>
        <w:gridCol w:w="1241"/>
        <w:gridCol w:w="1241"/>
        <w:gridCol w:w="1241"/>
        <w:gridCol w:w="1241"/>
        <w:gridCol w:w="1241"/>
        <w:gridCol w:w="1241"/>
      </w:tblGrid>
      <w:tr w:rsidR="00750FDB" w:rsidRPr="00F35CC6" w:rsidTr="003643A4">
        <w:trPr>
          <w:cantSplit/>
          <w:trHeight w:val="307"/>
          <w:tblHeader/>
          <w:jc w:val="center"/>
        </w:trPr>
        <w:tc>
          <w:tcPr>
            <w:tcW w:w="1868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Человек</w:t>
            </w: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  <w:r w:rsidRPr="00F35CC6">
              <w:rPr>
                <w:i/>
              </w:rPr>
              <w:t>г. к 20</w:t>
            </w:r>
            <w:r>
              <w:rPr>
                <w:i/>
                <w:lang w:val="ru-RU"/>
              </w:rPr>
              <w:t>22</w:t>
            </w:r>
            <w:r w:rsidRPr="00F35CC6">
              <w:rPr>
                <w:i/>
              </w:rPr>
              <w:t>г.</w:t>
            </w: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на 1000 населения</w:t>
            </w:r>
            <w:r>
              <w:rPr>
                <w:i/>
                <w:vertAlign w:val="superscript"/>
                <w:lang w:val="ru-RU"/>
              </w:rPr>
              <w:t>2</w:t>
            </w:r>
            <w:r w:rsidRPr="00F35CC6">
              <w:rPr>
                <w:i/>
                <w:vertAlign w:val="superscript"/>
                <w:lang w:val="ru-RU"/>
              </w:rPr>
              <w:t>)</w:t>
            </w:r>
          </w:p>
        </w:tc>
      </w:tr>
      <w:tr w:rsidR="00750FDB" w:rsidRPr="00F35CC6" w:rsidTr="003643A4">
        <w:trPr>
          <w:cantSplit/>
          <w:tblHeader/>
          <w:jc w:val="center"/>
        </w:trPr>
        <w:tc>
          <w:tcPr>
            <w:tcW w:w="1868" w:type="dxa"/>
            <w:vMerge/>
            <w:tcBorders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>
              <w:rPr>
                <w:i/>
                <w:lang w:val="ru-RU"/>
              </w:rPr>
              <w:t>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прирост, снижение</w:t>
            </w:r>
            <w:r w:rsidRPr="00F35CC6">
              <w:rPr>
                <w:i/>
                <w:lang w:val="ru-RU"/>
              </w:rPr>
              <w:t xml:space="preserve"> (-)</w:t>
            </w:r>
            <w:r w:rsidRPr="00F35CC6">
              <w:rPr>
                <w:i/>
              </w:rPr>
              <w:t>,</w:t>
            </w:r>
          </w:p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F35CC6">
              <w:rPr>
                <w:i/>
                <w:lang w:val="ru-RU"/>
              </w:rPr>
              <w:t>человек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в %</w:t>
            </w:r>
          </w:p>
        </w:tc>
        <w:tc>
          <w:tcPr>
            <w:tcW w:w="1301" w:type="dxa"/>
            <w:tcBorders>
              <w:left w:val="nil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2023</w:t>
            </w:r>
          </w:p>
        </w:tc>
        <w:tc>
          <w:tcPr>
            <w:tcW w:w="1301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2022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r w:rsidRPr="00F35CC6">
              <w:t>Родившихся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2727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2640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916E5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916E5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103,3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11,1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10,8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r w:rsidRPr="00F35CC6">
              <w:t>Умерших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1887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2379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916E5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-492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916E5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9,7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ind w:left="284"/>
              <w:rPr>
                <w:lang w:val="ru-RU"/>
              </w:rPr>
            </w:pPr>
            <w:r w:rsidRPr="00F35CC6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916E5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916E5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787C19">
              <w:rPr>
                <w:lang w:val="ru-RU"/>
              </w:rPr>
              <w:t>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750FD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7</w:t>
            </w:r>
            <w:r w:rsidR="00750FDB">
              <w:rPr>
                <w:color w:val="000000"/>
                <w:vertAlign w:val="superscript"/>
                <w:lang w:val="ru-RU"/>
              </w:rPr>
              <w:t>3</w:t>
            </w:r>
            <w:r w:rsidR="00750FDB" w:rsidRPr="00422728">
              <w:rPr>
                <w:color w:val="000000"/>
                <w:vertAlign w:val="superscript"/>
                <w:lang w:val="ru-RU"/>
              </w:rPr>
              <w:t>)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 w:rsidRPr="00E12172">
              <w:rPr>
                <w:lang w:val="ru-RU"/>
              </w:rPr>
              <w:t>4,</w:t>
            </w:r>
            <w:r w:rsidR="00A278D0"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3</w:t>
            </w:r>
            <w:r w:rsidRPr="00E12172">
              <w:rPr>
                <w:color w:val="000000"/>
                <w:vertAlign w:val="superscript"/>
                <w:lang w:val="ru-RU"/>
              </w:rPr>
              <w:t>)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r w:rsidRPr="00F35CC6">
              <w:t>Естественный прирост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840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261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87C19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579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87C19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3,2р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r w:rsidRPr="00F35CC6">
              <w:t>Браков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1024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1178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87C19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-154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87C19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13,1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4,8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r w:rsidRPr="00F35CC6">
              <w:t>Разводов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971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A278D0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985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87C19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87C19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1,4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3,9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A278D0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967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9360BA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</w:t>
            </w:r>
            <w:r>
              <w:rPr>
                <w:sz w:val="18"/>
                <w:szCs w:val="18"/>
                <w:lang w:val="ru-RU"/>
              </w:rPr>
              <w:t>).</w:t>
            </w:r>
          </w:p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 xml:space="preserve">) </w:t>
            </w:r>
            <w:r w:rsidRPr="00F35CC6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750FDB" w:rsidRPr="00F35CC6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>)</w:t>
            </w:r>
            <w:r w:rsidRPr="00F35CC6">
              <w:rPr>
                <w:sz w:val="18"/>
                <w:szCs w:val="18"/>
                <w:lang w:val="ru-RU"/>
              </w:rPr>
              <w:t xml:space="preserve"> На 1000 родившихся живыми.</w:t>
            </w:r>
          </w:p>
        </w:tc>
      </w:tr>
    </w:tbl>
    <w:p w:rsidR="00750FDB" w:rsidRDefault="00750FDB"/>
    <w:sectPr w:rsidR="0075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B"/>
    <w:rsid w:val="002C0954"/>
    <w:rsid w:val="00750FDB"/>
    <w:rsid w:val="00787C19"/>
    <w:rsid w:val="00A278D0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D8F96"/>
  <w15:chartTrackingRefBased/>
  <w15:docId w15:val="{D7AEED92-C682-438A-AD00-59C6A0E7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Евгения Егоровна</dc:creator>
  <cp:keywords/>
  <dc:description/>
  <cp:lastModifiedBy>Барчахова Татьяна Садотовна</cp:lastModifiedBy>
  <cp:revision>4</cp:revision>
  <dcterms:created xsi:type="dcterms:W3CDTF">2023-04-26T01:46:00Z</dcterms:created>
  <dcterms:modified xsi:type="dcterms:W3CDTF">2023-06-22T02:11:00Z</dcterms:modified>
</cp:coreProperties>
</file>